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5A3" w:rsidRDefault="00D735A3" w:rsidP="00D735A3">
      <w:pPr>
        <w:spacing w:before="120" w:after="120"/>
        <w:ind w:firstLine="0"/>
        <w:jc w:val="center"/>
        <w:rPr>
          <w:b/>
          <w:bCs/>
          <w:color w:val="000000"/>
          <w:sz w:val="21"/>
          <w:szCs w:val="21"/>
          <w:shd w:val="clear" w:color="auto" w:fill="FFFFFF"/>
        </w:rPr>
      </w:pPr>
      <w:r w:rsidRPr="00D735A3">
        <w:rPr>
          <w:b/>
          <w:bCs/>
          <w:color w:val="000000"/>
          <w:sz w:val="21"/>
          <w:szCs w:val="21"/>
          <w:shd w:val="clear" w:color="auto" w:fill="FFFFFF"/>
        </w:rPr>
        <w:t>Уважаемые родители (законные представители)!</w:t>
      </w:r>
    </w:p>
    <w:p w:rsidR="00D735A3" w:rsidRPr="00D735A3" w:rsidRDefault="00D735A3" w:rsidP="00D735A3">
      <w:pPr>
        <w:spacing w:before="120" w:after="120"/>
        <w:ind w:firstLine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С 6</w:t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-ого апреля в </w:t>
      </w:r>
      <w:r w:rsidR="00F66EA0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МБУ ДО «Детская школа</w:t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 искусств</w:t>
      </w:r>
      <w:r w:rsidR="00F66EA0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» </w:t>
      </w:r>
      <w:proofErr w:type="spellStart"/>
      <w:r w:rsidR="00F66EA0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Дрожжановского</w:t>
      </w:r>
      <w:proofErr w:type="spellEnd"/>
      <w:r w:rsidR="00F66EA0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 муниципального района РТ</w:t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 вводится дистанционное обучение.</w:t>
      </w:r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      Преподавателями по учебным дисциплинам  планируется  проведение  занятия согласно учебных образовательных программ по согласованному с Вами расписанию. Занятия могут проходить с помощью 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Skype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WhatsApp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, видео и аудио рассылки, рассылки заданий по электронной почте. Выполненное задание направляется в указанные сроки  преподавателям учебных дисциплин используя приложения 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Viber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WatsApp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, E-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mail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ВКонтакте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.</w:t>
      </w:r>
    </w:p>
    <w:p w:rsidR="00D735A3" w:rsidRPr="00D735A3" w:rsidRDefault="00D735A3" w:rsidP="00F66EA0">
      <w:pPr>
        <w:spacing w:before="120" w:after="120"/>
        <w:ind w:firstLine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  <w:t>Индивидуальные формы обучения по дополнительным предпрофессиональным  и общеразвивающим образовательным программам в области музыкального искусства - индивидуальные занятия на музыкальном инструменте, сольное пение.</w:t>
      </w:r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  <w:t> </w:t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1.     Для организации стабильной работы ученика и преподавателя необходимо наличие технических средств (ноутбук, планшет, смартфон и т.д.) с возможностью видеосвязи для проведения индивидуального занятия в режиме 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Online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.</w:t>
      </w:r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2.     При домашних занятиях необходимо  следовать  рекомендациям преподавателей  по индивидуальным дисциплинам. В указанные сроки направлять выполненное задание преподавателю используя приложения 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Viber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WatsApp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, E-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mail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.</w:t>
      </w:r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3.  Для самостоятельной работы обучающихся преподавателями на страницах сообществ размещается дополнительный материал: ссылки на просмотр видео-уроков, мастер-классов, выступления профессиональных музыкантов, исполнение изучаемых музыкальных произведений и  пр.</w:t>
      </w:r>
    </w:p>
    <w:p w:rsidR="00D735A3" w:rsidRPr="00D735A3" w:rsidRDefault="00D735A3" w:rsidP="00F66EA0">
      <w:pPr>
        <w:spacing w:before="120" w:after="120"/>
        <w:ind w:firstLine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  <w:t xml:space="preserve">Групповые формы обучения по дополнительным предпрофессиональным  и общеразвивающим образовательным программам в области музыкального искусства  - сольфеджио, слушание музыки, музыкальная литература, </w:t>
      </w:r>
      <w:r w:rsidR="00F66EA0"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  <w:t>ансамбль,</w:t>
      </w:r>
      <w:r w:rsidR="006A27EA"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  <w:t xml:space="preserve"> а также в области хореографического искусства</w:t>
      </w:r>
      <w:r w:rsidRPr="00D735A3"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  <w:t>.</w:t>
      </w:r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1. Ежедневно в группах и сообществах преподавателями публикуются   задания по теоретическим дисциплинам.</w:t>
      </w:r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2. Фото и (или) видеозапись  ответа необходимо высылать преподавателю теоретических дисциплин в день проведения урока  по расписанию. </w:t>
      </w:r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3. Для выполнения задания по предметам</w:t>
      </w:r>
      <w:r w:rsidR="00F66EA0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 хореография</w:t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, ансамбль необходимо скачать предложенный для изучения материал.  Видеозапись  выполненного задания (исполнение партий)  необходимо высылать преподавателям через личные страницы в день проведения урока  по расписанию. </w:t>
      </w:r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4. Для самостоятельной работы обучающихся преподавателями на страницах сообществ  размещается дополнительный материал: ссылки на просмотр опер, балетов,  музыкальных сказок, хореографических постановок, музыкальных произведений и пр.</w:t>
      </w:r>
    </w:p>
    <w:p w:rsidR="00D735A3" w:rsidRDefault="00D735A3" w:rsidP="00D735A3">
      <w:pPr>
        <w:spacing w:before="120" w:after="120"/>
        <w:ind w:firstLine="0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5. Для родителей проводятся индивидуальные консультации по выполнению домашнего задания обучающимися младших классов. </w:t>
      </w:r>
    </w:p>
    <w:p w:rsidR="00F66EA0" w:rsidRPr="00D735A3" w:rsidRDefault="006A27EA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6. </w:t>
      </w:r>
      <w:r w:rsidR="00F66EA0"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Для самостоятельной работы обучающихся преподавателями на страницах сообществ  размещается дополнительный материал: ссылки на просмотр балетов, мастер-классов, видео-уроков, хореографических постановок и пр.</w:t>
      </w:r>
    </w:p>
    <w:p w:rsidR="00D735A3" w:rsidRPr="00D735A3" w:rsidRDefault="00D735A3" w:rsidP="006A27EA">
      <w:pPr>
        <w:spacing w:before="120" w:after="120"/>
        <w:ind w:firstLine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  <w:t xml:space="preserve">Групповые формы обучения по дополнительной предпрофессиональной образовательной программе в области </w:t>
      </w:r>
      <w:r w:rsidR="00F66EA0"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  <w:t xml:space="preserve">изобразительного </w:t>
      </w:r>
      <w:r w:rsidRPr="00D735A3"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  <w:t xml:space="preserve"> искусства.</w:t>
      </w:r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1. Ежедневно в группах и сообществах преподавателями публикуются </w:t>
      </w:r>
      <w:r w:rsidR="006A27EA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 </w:t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задания по дисциплинам.</w:t>
      </w:r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2. Фото</w:t>
      </w:r>
      <w:r w:rsidR="006A27EA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(рисунок)</w:t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 и (или) видеозапись  ответа не</w:t>
      </w:r>
      <w:r w:rsidR="00F66EA0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обходимо высылать преподавателям </w:t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в день проведения урока  по расписанию.</w:t>
      </w:r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3. Для самостоятельной работы обучающихся преподавателями на страницах сообществ  размещается дополнительный материал: ссылки на просмотр </w:t>
      </w:r>
      <w:r w:rsidR="00F66EA0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картинных галерей</w:t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, мастер-классов, видео-уроков, </w:t>
      </w:r>
      <w:r w:rsidR="00F66EA0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виртуальные экскурсии в музеи</w:t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 и пр.</w:t>
      </w:r>
    </w:p>
    <w:p w:rsidR="00D735A3" w:rsidRPr="00D735A3" w:rsidRDefault="00D735A3" w:rsidP="00D735A3">
      <w:pPr>
        <w:spacing w:before="120" w:after="120"/>
        <w:ind w:firstLine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D735A3"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  <w:t>Нормативные документы</w:t>
      </w:r>
    </w:p>
    <w:p w:rsidR="00D735A3" w:rsidRPr="00D735A3" w:rsidRDefault="00D735A3" w:rsidP="00D735A3">
      <w:pPr>
        <w:spacing w:before="120" w:after="120"/>
        <w:ind w:firstLine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1. </w:t>
      </w:r>
      <w:hyperlink r:id="rId4" w:history="1">
        <w:r w:rsidRPr="00D735A3"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 xml:space="preserve">Приказ МБУ ДО "ДШИ" о введении дистанционного обучения </w:t>
        </w:r>
      </w:hyperlink>
    </w:p>
    <w:p w:rsidR="00D735A3" w:rsidRPr="00D735A3" w:rsidRDefault="00D735A3" w:rsidP="00D735A3">
      <w:pPr>
        <w:spacing w:before="120" w:after="120"/>
        <w:ind w:firstLine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2. </w:t>
      </w:r>
      <w:hyperlink r:id="rId5" w:history="1">
        <w:r w:rsidR="00DA10BF"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>Письмо</w:t>
        </w:r>
        <w:r w:rsidRPr="00D735A3"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 xml:space="preserve"> </w:t>
        </w:r>
        <w:r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>Министерства культуры РТ от 27</w:t>
        </w:r>
        <w:r w:rsidR="00DA10BF"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 xml:space="preserve">.03.2020 </w:t>
        </w:r>
        <w:r w:rsidRPr="00D735A3"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 xml:space="preserve"> «О мерах по предупреждению </w:t>
        </w:r>
        <w:proofErr w:type="spellStart"/>
        <w:r w:rsidRPr="00D735A3"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>короновирусной</w:t>
        </w:r>
        <w:proofErr w:type="spellEnd"/>
        <w:r w:rsidRPr="00D735A3"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 xml:space="preserve"> инфекции» </w:t>
        </w:r>
      </w:hyperlink>
    </w:p>
    <w:p w:rsidR="00D735A3" w:rsidRPr="00D735A3" w:rsidRDefault="00D735A3" w:rsidP="00D735A3">
      <w:pPr>
        <w:spacing w:before="120" w:after="120"/>
        <w:ind w:firstLine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lastRenderedPageBreak/>
        <w:t>3. </w:t>
      </w:r>
      <w:hyperlink r:id="rId6" w:history="1">
        <w:r w:rsidRPr="00D735A3"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 xml:space="preserve">Постановление </w:t>
        </w:r>
        <w:r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 xml:space="preserve">Кабинета Министров РТ от 19 марта 2020 г. №208 </w:t>
        </w:r>
        <w:r w:rsidRPr="00D735A3"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 xml:space="preserve"> «</w:t>
        </w:r>
        <w:r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>О мерах по предотвращению</w:t>
        </w:r>
        <w:r w:rsidR="00DA10BF"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 xml:space="preserve"> распространения в Республике Татарстан новой </w:t>
        </w:r>
        <w:proofErr w:type="spellStart"/>
        <w:r w:rsidR="00DA10BF"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>короновирусной</w:t>
        </w:r>
        <w:proofErr w:type="spellEnd"/>
        <w:r w:rsidR="00DA10BF"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 xml:space="preserve"> инфекции</w:t>
        </w:r>
        <w:r w:rsidRPr="00D735A3"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>»</w:t>
        </w:r>
      </w:hyperlink>
    </w:p>
    <w:p w:rsidR="00D735A3" w:rsidRPr="00D735A3" w:rsidRDefault="00D735A3" w:rsidP="00D735A3">
      <w:pPr>
        <w:spacing w:before="120" w:after="120"/>
        <w:ind w:firstLine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4</w:t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. Постановление Главного </w:t>
      </w:r>
      <w:hyperlink r:id="rId7" w:history="1">
        <w:r w:rsidRPr="00D735A3"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>Санитарного врача РФ №106-12-05/1101 от 18-03-2020 "О дополнительных мерах по снижению рисков распространения COVID-19</w:t>
        </w:r>
      </w:hyperlink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" от 13 марта 2020 года № 6.</w:t>
      </w:r>
    </w:p>
    <w:p w:rsidR="00D735A3" w:rsidRPr="00D735A3" w:rsidRDefault="00D735A3" w:rsidP="00D735A3">
      <w:pPr>
        <w:spacing w:before="120" w:after="120"/>
        <w:ind w:firstLine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6. Письмо </w:t>
      </w:r>
      <w:hyperlink r:id="rId8" w:history="1">
        <w:r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>Министерство культуры  РФ</w:t>
        </w:r>
        <w:r w:rsidRPr="00D735A3">
          <w:rPr>
            <w:rFonts w:ascii="Times New Roman" w:eastAsia="Times New Roman" w:hAnsi="Times New Roman"/>
            <w:color w:val="000000"/>
            <w:sz w:val="21"/>
            <w:szCs w:val="21"/>
            <w:u w:val="single"/>
            <w:lang w:eastAsia="ru-RU"/>
          </w:rPr>
          <w:t xml:space="preserve"> "О запретах выездов</w:t>
        </w:r>
      </w:hyperlink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"</w:t>
      </w:r>
    </w:p>
    <w:p w:rsidR="00DA10BF" w:rsidRDefault="00DA10BF" w:rsidP="00D735A3">
      <w:pPr>
        <w:spacing w:before="120" w:after="120"/>
        <w:ind w:firstLine="0"/>
        <w:jc w:val="center"/>
        <w:rPr>
          <w:rFonts w:ascii="Times New Roman" w:eastAsia="Times New Roman" w:hAnsi="Times New Roman"/>
          <w:b/>
          <w:bCs/>
          <w:color w:val="FF0000"/>
          <w:sz w:val="30"/>
          <w:szCs w:val="30"/>
          <w:lang w:eastAsia="ru-RU"/>
        </w:rPr>
      </w:pPr>
    </w:p>
    <w:p w:rsidR="00D735A3" w:rsidRPr="00D735A3" w:rsidRDefault="00D735A3" w:rsidP="00D735A3">
      <w:pPr>
        <w:spacing w:before="120" w:after="120"/>
        <w:ind w:firstLine="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b/>
          <w:bCs/>
          <w:color w:val="FF0000"/>
          <w:sz w:val="30"/>
          <w:szCs w:val="30"/>
          <w:lang w:eastAsia="ru-RU"/>
        </w:rPr>
        <w:t>Интернет-ресурсы для образовательных организаций сферы культуры и искусства и учащихся</w:t>
      </w:r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  <w:t>Архив концертов, спектаклей, экскурсий, фильмов и книг с бесплатным доступом на портале культурного наследия России «</w:t>
      </w:r>
      <w:proofErr w:type="spellStart"/>
      <w:r w:rsidRPr="00D735A3"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  <w:t>Культура.РФ</w:t>
      </w:r>
      <w:proofErr w:type="spellEnd"/>
      <w:r w:rsidRPr="00D735A3"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  <w:t>»</w:t>
      </w:r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Более 1000 лекций от ведущих ученых и деятелей культуры: </w:t>
      </w:r>
      <w:hyperlink r:id="rId9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https://www.culture.ru/lectures</w:t>
        </w:r>
      </w:hyperlink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Каталог спектаклей: </w:t>
      </w:r>
      <w:hyperlink r:id="rId10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https://www.culture.ru/theaters/performances</w:t>
        </w:r>
      </w:hyperlink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Каталог фильмов: </w:t>
      </w:r>
      <w:hyperlink r:id="rId11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https://www.culture.ru/cinema/movies/</w:t>
        </w:r>
      </w:hyperlink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Каталог концертов: </w:t>
      </w:r>
      <w:hyperlink r:id="rId12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https://www.culture.ru/music/concerts</w:t>
        </w:r>
      </w:hyperlink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Онлайн трансляции концертов, спектаклей, экскурсий и записи прошедших трансляций: </w:t>
      </w:r>
      <w:hyperlink r:id="rId13" w:anchor="schedule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https://www.culture.ru/s/nacionalnyj-proekt-kultura/#schedule</w:t>
        </w:r>
      </w:hyperlink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Курсы лекций о музыке на портале «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Muzium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»</w:t>
      </w:r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14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http://muzium.org/courses</w:t>
        </w:r>
      </w:hyperlink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Аудиолекции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 об искусстве, музыке, литературе, истории и философии на портале «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Magisteria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»</w:t>
      </w:r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15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https://magisteria.ru/</w:t>
        </w:r>
      </w:hyperlink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Бесплатные онлайн-экскурсии крупнейших музеев мира</w:t>
      </w:r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16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https://www.culture.ru/news/255559/krupneishie-muzei-mira-predstavili-be...</w:t>
        </w:r>
      </w:hyperlink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Музеи и театры мира, работающие онлайн</w:t>
      </w:r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17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https://www.culture.ru/news/255561/10-krupneishikh-teatrov-i-muzeev-koto...</w:t>
        </w:r>
      </w:hyperlink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18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https://www.culture.ru/news/255562/rossiiskie-teatry-otkryli-onlain-dost...</w:t>
        </w:r>
      </w:hyperlink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Онлайн-собрание экспонатов из более чем 1200 ведущих музеев и архивов мира в проекте «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Google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Arts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 &amp; 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Culture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»</w:t>
      </w:r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19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https://artsandculture.google.com/explore</w:t>
        </w:r>
      </w:hyperlink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Виртуальны визит в Государственный Эрмитаж и его филиалы</w:t>
      </w:r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20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https://www.hermitagemuseum.org/wps/portal/hermitage/panorama/!ut/p/z1/0...</w:t>
        </w:r>
      </w:hyperlink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Пятичасовое видео-путешествие по Эрмитажу: </w:t>
      </w:r>
      <w:hyperlink r:id="rId21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https://www.youtube.com/watch?v=_MU73rsL9qE</w:t>
        </w:r>
      </w:hyperlink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Виртуальный Русский музей (виртуальные туры по постоянной экспозиции и выставкам, онлайн-лекторий)</w:t>
      </w:r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22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https://rusmuseumvrm.ru/</w:t>
        </w:r>
      </w:hyperlink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Электронные учебники издательства «Просвещение» (бесплатный доступ на 3 месяца)</w:t>
      </w:r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23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https://media.prosv.ru/</w:t>
        </w:r>
      </w:hyperlink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Электронные учебники издательского дома «Российский учебник» (бесплатный доступ по 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промокоду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 «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УчимсяДома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»)</w:t>
      </w:r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24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https://rosuchebnik.ru/digital-help/</w:t>
        </w:r>
      </w:hyperlink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Лекции об искусстве на портале «</w:t>
      </w:r>
      <w:proofErr w:type="spellStart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Аrzamas</w:t>
      </w:r>
      <w:proofErr w:type="spellEnd"/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»</w:t>
      </w:r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25" w:anchor="arts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https://arzamas.academy/courses#arts</w:t>
        </w:r>
      </w:hyperlink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Онлайн трансляции концертов без публики и видеоархив концертов Московской филармонии</w:t>
      </w:r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26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https://meloman.ru/</w:t>
        </w:r>
      </w:hyperlink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Фестиваль Московской консерватории «Московская консерватория — онлайн»</w:t>
      </w:r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27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http://www.mosconsv.ru/ru/event_p.aspx?id=166178</w:t>
        </w:r>
      </w:hyperlink>
    </w:p>
    <w:p w:rsidR="00D735A3" w:rsidRPr="00D735A3" w:rsidRDefault="00D735A3" w:rsidP="00D735A3">
      <w:pPr>
        <w:spacing w:before="120" w:after="120"/>
        <w:ind w:firstLine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Онлайн-трансляции и видеоархив Мариинского театра</w:t>
      </w:r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28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https://mariinsky.tv/</w:t>
        </w:r>
      </w:hyperlink>
    </w:p>
    <w:p w:rsidR="003D7E43" w:rsidRDefault="00D735A3" w:rsidP="006A27EA">
      <w:pPr>
        <w:spacing w:before="120" w:after="120"/>
        <w:ind w:firstLine="0"/>
      </w:pPr>
      <w:r w:rsidRPr="00D735A3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Бесплатные онлайн-трансляции Метрополитен опера</w:t>
      </w:r>
      <w:r w:rsidRPr="00D735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29" w:history="1">
        <w:r w:rsidRPr="00D735A3">
          <w:rPr>
            <w:rFonts w:ascii="Times New Roman" w:eastAsia="Times New Roman" w:hAnsi="Times New Roman"/>
            <w:color w:val="0000FF"/>
            <w:sz w:val="21"/>
            <w:szCs w:val="21"/>
            <w:u w:val="single"/>
            <w:lang w:eastAsia="ru-RU"/>
          </w:rPr>
          <w:t>https://www.metopera.org/about/press-releases/met-to-launch-nightly-met-...</w:t>
        </w:r>
      </w:hyperlink>
    </w:p>
    <w:sectPr w:rsidR="003D7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5A3"/>
    <w:rsid w:val="00277CFC"/>
    <w:rsid w:val="003D7E43"/>
    <w:rsid w:val="006A27EA"/>
    <w:rsid w:val="007E73D7"/>
    <w:rsid w:val="00D735A3"/>
    <w:rsid w:val="00DA10BF"/>
    <w:rsid w:val="00F6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226817-59BF-384A-8521-AE224F57F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7CFC"/>
    <w:pPr>
      <w:ind w:firstLine="360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77CFC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eastAsia="Times New Roman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277CFC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eastAsia="Times New Roman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7CFC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eastAsia="Times New Roman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7CFC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eastAsia="Times New Roman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7CFC"/>
    <w:pPr>
      <w:spacing w:before="200" w:after="80"/>
      <w:ind w:firstLine="0"/>
      <w:outlineLvl w:val="4"/>
    </w:pPr>
    <w:rPr>
      <w:rFonts w:ascii="Cambria" w:eastAsia="Times New Roman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7CFC"/>
    <w:pPr>
      <w:spacing w:before="280" w:after="100"/>
      <w:ind w:firstLine="0"/>
      <w:outlineLvl w:val="5"/>
    </w:pPr>
    <w:rPr>
      <w:rFonts w:ascii="Cambria" w:eastAsia="Times New Roman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7CFC"/>
    <w:pPr>
      <w:spacing w:before="320" w:after="100"/>
      <w:ind w:firstLine="0"/>
      <w:outlineLvl w:val="6"/>
    </w:pPr>
    <w:rPr>
      <w:rFonts w:ascii="Cambria" w:eastAsia="Times New Roman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7CFC"/>
    <w:pPr>
      <w:spacing w:before="320" w:after="100"/>
      <w:ind w:firstLine="0"/>
      <w:outlineLvl w:val="7"/>
    </w:pPr>
    <w:rPr>
      <w:rFonts w:ascii="Cambria" w:eastAsia="Times New Roman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7CFC"/>
    <w:pPr>
      <w:spacing w:before="320" w:after="100"/>
      <w:ind w:firstLine="0"/>
      <w:outlineLvl w:val="8"/>
    </w:pPr>
    <w:rPr>
      <w:rFonts w:ascii="Cambria" w:eastAsia="Times New Roman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77CFC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rsid w:val="00277CFC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semiHidden/>
    <w:rsid w:val="00277CFC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277CFC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277CFC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277CFC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277CFC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277CFC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277CFC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77CFC"/>
    <w:rPr>
      <w:b/>
      <w:bCs/>
      <w:sz w:val="18"/>
      <w:szCs w:val="18"/>
    </w:rPr>
  </w:style>
  <w:style w:type="paragraph" w:styleId="a4">
    <w:name w:val="Название"/>
    <w:basedOn w:val="a"/>
    <w:next w:val="a"/>
    <w:link w:val="a5"/>
    <w:uiPriority w:val="10"/>
    <w:qFormat/>
    <w:rsid w:val="00277CFC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eastAsia="Times New Roman" w:hAnsi="Cambria"/>
      <w:i/>
      <w:iCs/>
      <w:color w:val="243F60"/>
      <w:sz w:val="60"/>
      <w:szCs w:val="60"/>
    </w:rPr>
  </w:style>
  <w:style w:type="character" w:customStyle="1" w:styleId="a5">
    <w:name w:val="Название Знак"/>
    <w:link w:val="a4"/>
    <w:uiPriority w:val="10"/>
    <w:rsid w:val="00277CFC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277CFC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link w:val="a6"/>
    <w:uiPriority w:val="11"/>
    <w:rsid w:val="00277CFC"/>
    <w:rPr>
      <w:i/>
      <w:iCs/>
      <w:sz w:val="24"/>
      <w:szCs w:val="24"/>
    </w:rPr>
  </w:style>
  <w:style w:type="character" w:styleId="a8">
    <w:name w:val="Strong"/>
    <w:uiPriority w:val="22"/>
    <w:qFormat/>
    <w:rsid w:val="00277CFC"/>
    <w:rPr>
      <w:b/>
      <w:bCs/>
      <w:spacing w:val="0"/>
    </w:rPr>
  </w:style>
  <w:style w:type="character" w:styleId="a9">
    <w:name w:val="Emphasis"/>
    <w:uiPriority w:val="20"/>
    <w:qFormat/>
    <w:rsid w:val="00277CFC"/>
    <w:rPr>
      <w:b/>
      <w:bCs/>
      <w:i/>
      <w:iCs/>
      <w:color w:val="5A5A5A"/>
    </w:rPr>
  </w:style>
  <w:style w:type="paragraph" w:styleId="aa">
    <w:name w:val="No Spacing"/>
    <w:basedOn w:val="a"/>
    <w:link w:val="ab"/>
    <w:uiPriority w:val="1"/>
    <w:qFormat/>
    <w:rsid w:val="00277CFC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277CFC"/>
  </w:style>
  <w:style w:type="paragraph" w:styleId="ac">
    <w:name w:val="List Paragraph"/>
    <w:basedOn w:val="a"/>
    <w:uiPriority w:val="34"/>
    <w:qFormat/>
    <w:rsid w:val="00277CF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77CFC"/>
    <w:rPr>
      <w:rFonts w:ascii="Cambria" w:eastAsia="Times New Roman" w:hAnsi="Cambria"/>
      <w:i/>
      <w:iCs/>
      <w:color w:val="5A5A5A"/>
    </w:rPr>
  </w:style>
  <w:style w:type="character" w:customStyle="1" w:styleId="22">
    <w:name w:val="Цитата 2 Знак"/>
    <w:link w:val="21"/>
    <w:uiPriority w:val="29"/>
    <w:rsid w:val="00277CFC"/>
    <w:rPr>
      <w:rFonts w:ascii="Cambria" w:eastAsia="Times New Roman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30"/>
    <w:qFormat/>
    <w:rsid w:val="00277CFC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eastAsia="Times New Roman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link w:val="ad"/>
    <w:uiPriority w:val="30"/>
    <w:rsid w:val="00277CFC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uiPriority w:val="19"/>
    <w:qFormat/>
    <w:rsid w:val="00277CFC"/>
    <w:rPr>
      <w:i/>
      <w:iCs/>
      <w:color w:val="5A5A5A"/>
    </w:rPr>
  </w:style>
  <w:style w:type="character" w:styleId="af0">
    <w:name w:val="Intense Emphasis"/>
    <w:uiPriority w:val="21"/>
    <w:qFormat/>
    <w:rsid w:val="00277CFC"/>
    <w:rPr>
      <w:b/>
      <w:bCs/>
      <w:i/>
      <w:iCs/>
      <w:color w:val="4F81BD"/>
      <w:sz w:val="22"/>
      <w:szCs w:val="22"/>
    </w:rPr>
  </w:style>
  <w:style w:type="character" w:styleId="af1">
    <w:name w:val="Subtle Reference"/>
    <w:uiPriority w:val="31"/>
    <w:qFormat/>
    <w:rsid w:val="00277CFC"/>
    <w:rPr>
      <w:color w:val="auto"/>
      <w:u w:val="single" w:color="9BBB59"/>
    </w:rPr>
  </w:style>
  <w:style w:type="character" w:styleId="af2">
    <w:name w:val="Intense Reference"/>
    <w:uiPriority w:val="32"/>
    <w:qFormat/>
    <w:rsid w:val="00277CFC"/>
    <w:rPr>
      <w:b/>
      <w:bCs/>
      <w:color w:val="76923C"/>
      <w:u w:val="single" w:color="9BBB59"/>
    </w:rPr>
  </w:style>
  <w:style w:type="character" w:styleId="af3">
    <w:name w:val="Book Title"/>
    <w:uiPriority w:val="33"/>
    <w:qFormat/>
    <w:rsid w:val="00277CFC"/>
    <w:rPr>
      <w:rFonts w:ascii="Cambria" w:eastAsia="Times New Roman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277CFC"/>
    <w:pPr>
      <w:outlineLvl w:val="9"/>
    </w:pPr>
    <w:rPr>
      <w:lang w:bidi="en-US"/>
    </w:rPr>
  </w:style>
  <w:style w:type="paragraph" w:customStyle="1" w:styleId="voice">
    <w:name w:val="voice"/>
    <w:basedOn w:val="a"/>
    <w:rsid w:val="00D735A3"/>
    <w:pPr>
      <w:spacing w:before="100" w:beforeAutospacing="1" w:after="100" w:afterAutospacing="1"/>
      <w:ind w:firstLine="0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5">
    <w:name w:val="Hyperlink"/>
    <w:uiPriority w:val="99"/>
    <w:semiHidden/>
    <w:unhideWhenUsed/>
    <w:rsid w:val="00D735A3"/>
    <w:rPr>
      <w:color w:val="0000FF"/>
      <w:u w:val="single"/>
    </w:rPr>
  </w:style>
  <w:style w:type="paragraph" w:customStyle="1" w:styleId="f-xl">
    <w:name w:val="f-xl"/>
    <w:basedOn w:val="a"/>
    <w:rsid w:val="00D735A3"/>
    <w:pPr>
      <w:spacing w:before="100" w:beforeAutospacing="1" w:after="100" w:afterAutospacing="1"/>
      <w:ind w:firstLine="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-l">
    <w:name w:val="f-l"/>
    <w:basedOn w:val="a"/>
    <w:rsid w:val="00D735A3"/>
    <w:pPr>
      <w:spacing w:before="100" w:beforeAutospacing="1" w:after="100" w:afterAutospacing="1"/>
      <w:ind w:firstLine="0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47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shi-aks.yam.muzkult.ru/media/2020/03/25/1253703396/Minkul_t_Rossii_O_zapretax_vy_ezdov.pdf" TargetMode="External" /><Relationship Id="rId13" Type="http://schemas.openxmlformats.org/officeDocument/2006/relationships/hyperlink" Target="https://www.culture.ru/s/nacionalnyj-proekt-kultura/" TargetMode="External" /><Relationship Id="rId18" Type="http://schemas.openxmlformats.org/officeDocument/2006/relationships/hyperlink" Target="https://www.culture.ru/news/255562/rossiiskie-teatry-otkryli-onlain-dostup-k-svoim-znakovym-postanovkam" TargetMode="External" /><Relationship Id="rId26" Type="http://schemas.openxmlformats.org/officeDocument/2006/relationships/hyperlink" Target="https://meloman.ru/" TargetMode="External" /><Relationship Id="rId3" Type="http://schemas.openxmlformats.org/officeDocument/2006/relationships/webSettings" Target="webSettings.xml" /><Relationship Id="rId21" Type="http://schemas.openxmlformats.org/officeDocument/2006/relationships/hyperlink" Target="https://www.youtube.com/watch?v=_MU73rsL9qE" TargetMode="External" /><Relationship Id="rId7" Type="http://schemas.openxmlformats.org/officeDocument/2006/relationships/hyperlink" Target="http://dshi-aks.yam.muzkult.ru/media/2020/03/25/1253701993/San.vrach_RF_106-12-05_1101_ot_18-03-2020.pdf" TargetMode="External" /><Relationship Id="rId12" Type="http://schemas.openxmlformats.org/officeDocument/2006/relationships/hyperlink" Target="https://www.culture.ru/music/concerts" TargetMode="External" /><Relationship Id="rId17" Type="http://schemas.openxmlformats.org/officeDocument/2006/relationships/hyperlink" Target="https://www.culture.ru/news/255561/10-krupneishikh-teatrov-i-muzeev-kotorye-teper-rabotayut-onlain" TargetMode="External" /><Relationship Id="rId25" Type="http://schemas.openxmlformats.org/officeDocument/2006/relationships/hyperlink" Target="https://arzamas.academy/courses" TargetMode="External" /><Relationship Id="rId2" Type="http://schemas.openxmlformats.org/officeDocument/2006/relationships/settings" Target="settings.xml" /><Relationship Id="rId16" Type="http://schemas.openxmlformats.org/officeDocument/2006/relationships/hyperlink" Target="https://www.culture.ru/news/255559/krupneishie-muzei-mira-predstavili-besplatnye-onlain-ekskursii?fbclid=IwAR32TLST8PjkXA7oJaW51tS2XVdYWYtXpDY6BjVyCWMjeK4-iKfruQ-Y6_Y" TargetMode="External" /><Relationship Id="rId20" Type="http://schemas.openxmlformats.org/officeDocument/2006/relationships/hyperlink" Target="https://www.hermitagemuseum.org/wps/portal/hermitage/panorama/!ut/p/z1/04_Sj9CPykssy0xPLMnMz0vMAfIjo8zi_R0dzQyNnQ28LMJMzA0cLR09XLwCDUyd3Mz0w8EKDHAARwP9KGL041EQhd_4cP0oVCv8Pb2BJviHmHr4-4c5GzmbQBXgMaMgNzTCINNREQAJ272H/dz/d5/L2dBISEvZ0FBIS9nQSEh/?lng=ru" TargetMode="External" /><Relationship Id="rId29" Type="http://schemas.openxmlformats.org/officeDocument/2006/relationships/hyperlink" Target="https://www.metopera.org/about/press-releases/met-to-launch-nightly-met-opera-streams-a-free-series-of-encore-live-in-hd-presentations-streamed-on-the-company-website-during-the-coronavirus-closure/" TargetMode="External" /><Relationship Id="rId1" Type="http://schemas.openxmlformats.org/officeDocument/2006/relationships/styles" Target="styles.xml" /><Relationship Id="rId6" Type="http://schemas.openxmlformats.org/officeDocument/2006/relationships/hyperlink" Target="http://dshi-aks.yam.muzkult.ru/media/2020/03/25/1253702040/Administraci_MOPR_159_ot_17.03.20g.pdf" TargetMode="External" /><Relationship Id="rId11" Type="http://schemas.openxmlformats.org/officeDocument/2006/relationships/hyperlink" Target="https://www.culture.ru/cinema/movies/" TargetMode="External" /><Relationship Id="rId24" Type="http://schemas.openxmlformats.org/officeDocument/2006/relationships/hyperlink" Target="https://rosuchebnik.ru/digital-help/" TargetMode="External" /><Relationship Id="rId5" Type="http://schemas.openxmlformats.org/officeDocument/2006/relationships/hyperlink" Target="http://dshi-aks.yam.muzkult.ru/media/2020/03/25/1253702103/Prikaz_UK_O_merax_po_preduprezhdeniyu_ko_noj_infekcii_35-A_ot_17.03.2020.pdf" TargetMode="External" /><Relationship Id="rId15" Type="http://schemas.openxmlformats.org/officeDocument/2006/relationships/hyperlink" Target="https://magisteria.ru/" TargetMode="External" /><Relationship Id="rId23" Type="http://schemas.openxmlformats.org/officeDocument/2006/relationships/hyperlink" Target="https://media.prosv.ru/" TargetMode="External" /><Relationship Id="rId28" Type="http://schemas.openxmlformats.org/officeDocument/2006/relationships/hyperlink" Target="https://mariinsky.tv/" TargetMode="External" /><Relationship Id="rId10" Type="http://schemas.openxmlformats.org/officeDocument/2006/relationships/hyperlink" Target="https://www.culture.ru/theaters/performances" TargetMode="External" /><Relationship Id="rId19" Type="http://schemas.openxmlformats.org/officeDocument/2006/relationships/hyperlink" Target="https://artsandculture.google.com/explore" TargetMode="External" /><Relationship Id="rId31" Type="http://schemas.openxmlformats.org/officeDocument/2006/relationships/theme" Target="theme/theme1.xml" /><Relationship Id="rId4" Type="http://schemas.openxmlformats.org/officeDocument/2006/relationships/hyperlink" Target="http://dshi-aks.yam.muzkult.ru/user/cp/357156/site_pages/53436308/%D0%9F%D1%80%D0%B8%D0%BA%D0%B0%D0%B7%20%D0%94%D0%A8%D0%98%20%D0%BE%20%D0%B2%D0%B2%D0%B5%D0%B4%D0%B5%D0%BD%D0%B8%D0%B8%20%D0%B4%D0%B8%D1%81%D1%82%D0%B0%D0%BD%D1%86%D0%B8%D0%BE%D0%BD%D0%BD%D0%BE%D0%B3%D0%BE%20%D0%BE%D0%B1%D1%83%D1%87%D0%B5%D0%BD%D0%B8%D1%8F%20%D0%BE%D1%82%2018%20%D0%BC%D0%B0%D1%80%D1%82%D0%B0%202020%20%D0%B3.%20%E2%84%96%2025/1-%D0%90" TargetMode="External" /><Relationship Id="rId9" Type="http://schemas.openxmlformats.org/officeDocument/2006/relationships/hyperlink" Target="https://www.culture.ru/lectures" TargetMode="External" /><Relationship Id="rId14" Type="http://schemas.openxmlformats.org/officeDocument/2006/relationships/hyperlink" Target="http://muzium.org/courses" TargetMode="External" /><Relationship Id="rId22" Type="http://schemas.openxmlformats.org/officeDocument/2006/relationships/hyperlink" Target="https://rusmuseumvrm.ru/" TargetMode="External" /><Relationship Id="rId27" Type="http://schemas.openxmlformats.org/officeDocument/2006/relationships/hyperlink" Target="http://www.mosconsv.ru/ru/event_p.aspx?id=166178" TargetMode="External" /><Relationship Id="rId30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1344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8989</CharactersWithSpaces>
  <SharedDoc>false</SharedDoc>
  <HLinks>
    <vt:vector size="156" baseType="variant">
      <vt:variant>
        <vt:i4>3604514</vt:i4>
      </vt:variant>
      <vt:variant>
        <vt:i4>75</vt:i4>
      </vt:variant>
      <vt:variant>
        <vt:i4>0</vt:i4>
      </vt:variant>
      <vt:variant>
        <vt:i4>5</vt:i4>
      </vt:variant>
      <vt:variant>
        <vt:lpwstr>https://www.metopera.org/about/press-releases/met-to-launch-nightly-met-opera-streams-a-free-series-of-encore-live-in-hd-presentations-streamed-on-the-company-website-during-the-coronavirus-closure/</vt:lpwstr>
      </vt:variant>
      <vt:variant>
        <vt:lpwstr/>
      </vt:variant>
      <vt:variant>
        <vt:i4>4456520</vt:i4>
      </vt:variant>
      <vt:variant>
        <vt:i4>72</vt:i4>
      </vt:variant>
      <vt:variant>
        <vt:i4>0</vt:i4>
      </vt:variant>
      <vt:variant>
        <vt:i4>5</vt:i4>
      </vt:variant>
      <vt:variant>
        <vt:lpwstr>https://mariinsky.tv/</vt:lpwstr>
      </vt:variant>
      <vt:variant>
        <vt:lpwstr/>
      </vt:variant>
      <vt:variant>
        <vt:i4>2490386</vt:i4>
      </vt:variant>
      <vt:variant>
        <vt:i4>69</vt:i4>
      </vt:variant>
      <vt:variant>
        <vt:i4>0</vt:i4>
      </vt:variant>
      <vt:variant>
        <vt:i4>5</vt:i4>
      </vt:variant>
      <vt:variant>
        <vt:lpwstr>http://www.mosconsv.ru/ru/event_p.aspx?id=166178</vt:lpwstr>
      </vt:variant>
      <vt:variant>
        <vt:lpwstr/>
      </vt:variant>
      <vt:variant>
        <vt:i4>2162736</vt:i4>
      </vt:variant>
      <vt:variant>
        <vt:i4>66</vt:i4>
      </vt:variant>
      <vt:variant>
        <vt:i4>0</vt:i4>
      </vt:variant>
      <vt:variant>
        <vt:i4>5</vt:i4>
      </vt:variant>
      <vt:variant>
        <vt:lpwstr>https://meloman.ru/</vt:lpwstr>
      </vt:variant>
      <vt:variant>
        <vt:lpwstr/>
      </vt:variant>
      <vt:variant>
        <vt:i4>7405609</vt:i4>
      </vt:variant>
      <vt:variant>
        <vt:i4>63</vt:i4>
      </vt:variant>
      <vt:variant>
        <vt:i4>0</vt:i4>
      </vt:variant>
      <vt:variant>
        <vt:i4>5</vt:i4>
      </vt:variant>
      <vt:variant>
        <vt:lpwstr>https://arzamas.academy/courses</vt:lpwstr>
      </vt:variant>
      <vt:variant>
        <vt:lpwstr>arts</vt:lpwstr>
      </vt:variant>
      <vt:variant>
        <vt:i4>196678</vt:i4>
      </vt:variant>
      <vt:variant>
        <vt:i4>60</vt:i4>
      </vt:variant>
      <vt:variant>
        <vt:i4>0</vt:i4>
      </vt:variant>
      <vt:variant>
        <vt:i4>5</vt:i4>
      </vt:variant>
      <vt:variant>
        <vt:lpwstr>https://rosuchebnik.ru/digital-help/</vt:lpwstr>
      </vt:variant>
      <vt:variant>
        <vt:lpwstr/>
      </vt:variant>
      <vt:variant>
        <vt:i4>6881331</vt:i4>
      </vt:variant>
      <vt:variant>
        <vt:i4>57</vt:i4>
      </vt:variant>
      <vt:variant>
        <vt:i4>0</vt:i4>
      </vt:variant>
      <vt:variant>
        <vt:i4>5</vt:i4>
      </vt:variant>
      <vt:variant>
        <vt:lpwstr>https://media.prosv.ru/</vt:lpwstr>
      </vt:variant>
      <vt:variant>
        <vt:lpwstr/>
      </vt:variant>
      <vt:variant>
        <vt:i4>4784149</vt:i4>
      </vt:variant>
      <vt:variant>
        <vt:i4>54</vt:i4>
      </vt:variant>
      <vt:variant>
        <vt:i4>0</vt:i4>
      </vt:variant>
      <vt:variant>
        <vt:i4>5</vt:i4>
      </vt:variant>
      <vt:variant>
        <vt:lpwstr>https://rusmuseumvrm.ru/</vt:lpwstr>
      </vt:variant>
      <vt:variant>
        <vt:lpwstr/>
      </vt:variant>
      <vt:variant>
        <vt:i4>6946844</vt:i4>
      </vt:variant>
      <vt:variant>
        <vt:i4>51</vt:i4>
      </vt:variant>
      <vt:variant>
        <vt:i4>0</vt:i4>
      </vt:variant>
      <vt:variant>
        <vt:i4>5</vt:i4>
      </vt:variant>
      <vt:variant>
        <vt:lpwstr>https://www.youtube.com/watch?v=_MU73rsL9qE</vt:lpwstr>
      </vt:variant>
      <vt:variant>
        <vt:lpwstr/>
      </vt:variant>
      <vt:variant>
        <vt:i4>5242918</vt:i4>
      </vt:variant>
      <vt:variant>
        <vt:i4>48</vt:i4>
      </vt:variant>
      <vt:variant>
        <vt:i4>0</vt:i4>
      </vt:variant>
      <vt:variant>
        <vt:i4>5</vt:i4>
      </vt:variant>
      <vt:variant>
        <vt:lpwstr>https://www.hermitagemuseum.org/wps/portal/hermitage/panorama/!ut/p/z1/04_Sj9CPykssy0xPLMnMz0vMAfIjo8zi_R0dzQyNnQ28LMJMzA0cLR09XLwCDUyd3Mz0w8EKDHAARwP9KGL041EQhd_4cP0oVCv8Pb2BJviHmHr4-4c5GzmbQBXgMaMgNzTCINNREQAJ272H/dz/d5/L2dBISEvZ0FBIS9nQSEh/?lng=ru</vt:lpwstr>
      </vt:variant>
      <vt:variant>
        <vt:lpwstr/>
      </vt:variant>
      <vt:variant>
        <vt:i4>851988</vt:i4>
      </vt:variant>
      <vt:variant>
        <vt:i4>45</vt:i4>
      </vt:variant>
      <vt:variant>
        <vt:i4>0</vt:i4>
      </vt:variant>
      <vt:variant>
        <vt:i4>5</vt:i4>
      </vt:variant>
      <vt:variant>
        <vt:lpwstr>https://artsandculture.google.com/explore</vt:lpwstr>
      </vt:variant>
      <vt:variant>
        <vt:lpwstr/>
      </vt:variant>
      <vt:variant>
        <vt:i4>3342389</vt:i4>
      </vt:variant>
      <vt:variant>
        <vt:i4>42</vt:i4>
      </vt:variant>
      <vt:variant>
        <vt:i4>0</vt:i4>
      </vt:variant>
      <vt:variant>
        <vt:i4>5</vt:i4>
      </vt:variant>
      <vt:variant>
        <vt:lpwstr>https://www.culture.ru/news/255562/rossiiskie-teatry-otkryli-onlain-dostup-k-svoim-znakovym-postanovkam</vt:lpwstr>
      </vt:variant>
      <vt:variant>
        <vt:lpwstr/>
      </vt:variant>
      <vt:variant>
        <vt:i4>6684776</vt:i4>
      </vt:variant>
      <vt:variant>
        <vt:i4>39</vt:i4>
      </vt:variant>
      <vt:variant>
        <vt:i4>0</vt:i4>
      </vt:variant>
      <vt:variant>
        <vt:i4>5</vt:i4>
      </vt:variant>
      <vt:variant>
        <vt:lpwstr>https://www.culture.ru/news/255561/10-krupneishikh-teatrov-i-muzeev-kotorye-teper-rabotayut-onlain</vt:lpwstr>
      </vt:variant>
      <vt:variant>
        <vt:lpwstr/>
      </vt:variant>
      <vt:variant>
        <vt:i4>3080205</vt:i4>
      </vt:variant>
      <vt:variant>
        <vt:i4>36</vt:i4>
      </vt:variant>
      <vt:variant>
        <vt:i4>0</vt:i4>
      </vt:variant>
      <vt:variant>
        <vt:i4>5</vt:i4>
      </vt:variant>
      <vt:variant>
        <vt:lpwstr>https://www.culture.ru/news/255559/krupneishie-muzei-mira-predstavili-besplatnye-onlain-ekskursii?fbclid=IwAR32TLST8PjkXA7oJaW51tS2XVdYWYtXpDY6BjVyCWMjeK4-iKfruQ-Y6_Y</vt:lpwstr>
      </vt:variant>
      <vt:variant>
        <vt:lpwstr/>
      </vt:variant>
      <vt:variant>
        <vt:i4>2293870</vt:i4>
      </vt:variant>
      <vt:variant>
        <vt:i4>33</vt:i4>
      </vt:variant>
      <vt:variant>
        <vt:i4>0</vt:i4>
      </vt:variant>
      <vt:variant>
        <vt:i4>5</vt:i4>
      </vt:variant>
      <vt:variant>
        <vt:lpwstr>https://magisteria.ru/</vt:lpwstr>
      </vt:variant>
      <vt:variant>
        <vt:lpwstr/>
      </vt:variant>
      <vt:variant>
        <vt:i4>4325397</vt:i4>
      </vt:variant>
      <vt:variant>
        <vt:i4>30</vt:i4>
      </vt:variant>
      <vt:variant>
        <vt:i4>0</vt:i4>
      </vt:variant>
      <vt:variant>
        <vt:i4>5</vt:i4>
      </vt:variant>
      <vt:variant>
        <vt:lpwstr>http://muzium.org/courses</vt:lpwstr>
      </vt:variant>
      <vt:variant>
        <vt:lpwstr/>
      </vt:variant>
      <vt:variant>
        <vt:i4>458768</vt:i4>
      </vt:variant>
      <vt:variant>
        <vt:i4>27</vt:i4>
      </vt:variant>
      <vt:variant>
        <vt:i4>0</vt:i4>
      </vt:variant>
      <vt:variant>
        <vt:i4>5</vt:i4>
      </vt:variant>
      <vt:variant>
        <vt:lpwstr>https://www.culture.ru/s/nacionalnyj-proekt-kultura/</vt:lpwstr>
      </vt:variant>
      <vt:variant>
        <vt:lpwstr>schedule</vt:lpwstr>
      </vt:variant>
      <vt:variant>
        <vt:i4>65615</vt:i4>
      </vt:variant>
      <vt:variant>
        <vt:i4>24</vt:i4>
      </vt:variant>
      <vt:variant>
        <vt:i4>0</vt:i4>
      </vt:variant>
      <vt:variant>
        <vt:i4>5</vt:i4>
      </vt:variant>
      <vt:variant>
        <vt:lpwstr>https://www.culture.ru/music/concerts</vt:lpwstr>
      </vt:variant>
      <vt:variant>
        <vt:lpwstr/>
      </vt:variant>
      <vt:variant>
        <vt:i4>5898257</vt:i4>
      </vt:variant>
      <vt:variant>
        <vt:i4>21</vt:i4>
      </vt:variant>
      <vt:variant>
        <vt:i4>0</vt:i4>
      </vt:variant>
      <vt:variant>
        <vt:i4>5</vt:i4>
      </vt:variant>
      <vt:variant>
        <vt:lpwstr>https://www.culture.ru/cinema/movies/</vt:lpwstr>
      </vt:variant>
      <vt:variant>
        <vt:lpwstr/>
      </vt:variant>
      <vt:variant>
        <vt:i4>5767190</vt:i4>
      </vt:variant>
      <vt:variant>
        <vt:i4>18</vt:i4>
      </vt:variant>
      <vt:variant>
        <vt:i4>0</vt:i4>
      </vt:variant>
      <vt:variant>
        <vt:i4>5</vt:i4>
      </vt:variant>
      <vt:variant>
        <vt:lpwstr>https://www.culture.ru/theaters/performances</vt:lpwstr>
      </vt:variant>
      <vt:variant>
        <vt:lpwstr/>
      </vt:variant>
      <vt:variant>
        <vt:i4>8323169</vt:i4>
      </vt:variant>
      <vt:variant>
        <vt:i4>15</vt:i4>
      </vt:variant>
      <vt:variant>
        <vt:i4>0</vt:i4>
      </vt:variant>
      <vt:variant>
        <vt:i4>5</vt:i4>
      </vt:variant>
      <vt:variant>
        <vt:lpwstr>https://www.culture.ru/lectures</vt:lpwstr>
      </vt:variant>
      <vt:variant>
        <vt:lpwstr/>
      </vt:variant>
      <vt:variant>
        <vt:i4>5308506</vt:i4>
      </vt:variant>
      <vt:variant>
        <vt:i4>12</vt:i4>
      </vt:variant>
      <vt:variant>
        <vt:i4>0</vt:i4>
      </vt:variant>
      <vt:variant>
        <vt:i4>5</vt:i4>
      </vt:variant>
      <vt:variant>
        <vt:lpwstr>http://dshi-aks.yam.muzkult.ru/media/2020/03/25/1253703396/Minkul_t_Rossii_O_zapretax_vy_ezdov.pdf</vt:lpwstr>
      </vt:variant>
      <vt:variant>
        <vt:lpwstr/>
      </vt:variant>
      <vt:variant>
        <vt:i4>7798853</vt:i4>
      </vt:variant>
      <vt:variant>
        <vt:i4>9</vt:i4>
      </vt:variant>
      <vt:variant>
        <vt:i4>0</vt:i4>
      </vt:variant>
      <vt:variant>
        <vt:i4>5</vt:i4>
      </vt:variant>
      <vt:variant>
        <vt:lpwstr>http://dshi-aks.yam.muzkult.ru/media/2020/03/25/1253701993/San.vrach_RF_106-12-05_1101_ot_18-03-2020.pdf</vt:lpwstr>
      </vt:variant>
      <vt:variant>
        <vt:lpwstr/>
      </vt:variant>
      <vt:variant>
        <vt:i4>5767168</vt:i4>
      </vt:variant>
      <vt:variant>
        <vt:i4>6</vt:i4>
      </vt:variant>
      <vt:variant>
        <vt:i4>0</vt:i4>
      </vt:variant>
      <vt:variant>
        <vt:i4>5</vt:i4>
      </vt:variant>
      <vt:variant>
        <vt:lpwstr>http://dshi-aks.yam.muzkult.ru/media/2020/03/25/1253702040/Administraci_MOPR_159_ot_17.03.20g.pdf</vt:lpwstr>
      </vt:variant>
      <vt:variant>
        <vt:lpwstr/>
      </vt:variant>
      <vt:variant>
        <vt:i4>6029355</vt:i4>
      </vt:variant>
      <vt:variant>
        <vt:i4>3</vt:i4>
      </vt:variant>
      <vt:variant>
        <vt:i4>0</vt:i4>
      </vt:variant>
      <vt:variant>
        <vt:i4>5</vt:i4>
      </vt:variant>
      <vt:variant>
        <vt:lpwstr>http://dshi-aks.yam.muzkult.ru/media/2020/03/25/1253702103/Prikaz_UK_O_merax_po_preduprezhdeniyu_ko_noj_infekcii_35-A_ot_17.03.2020.pdf</vt:lpwstr>
      </vt:variant>
      <vt:variant>
        <vt:lpwstr/>
      </vt:variant>
      <vt:variant>
        <vt:i4>7602245</vt:i4>
      </vt:variant>
      <vt:variant>
        <vt:i4>0</vt:i4>
      </vt:variant>
      <vt:variant>
        <vt:i4>0</vt:i4>
      </vt:variant>
      <vt:variant>
        <vt:i4>5</vt:i4>
      </vt:variant>
      <vt:variant>
        <vt:lpwstr>http://dshi-aks.yam.muzkult.ru/user/cp/357156/site_pages/53436308/%D0%9F%D1%80%D0%B8%D0%BA%D0%B0%D0%B7 %D0%94%D0%A8%D0%98 %D0%BE %D0%B2%D0%B2%D0%B5%D0%B4%D0%B5%D0%BD%D0%B8%D0%B8 %D0%B4%D0%B8%D1%81%D1%82%D0%B0%D0%BD%D1%86%D0%B8%D0%BE%D0%BD%D0%BD%D0%BE%D0%B3%D0%BE %D0%BE%D0%B1%D1%83%D1%87%D0%B5%D0%BD%D0%B8%D1%8F %D0%BE%D1%82 18 %D0%BC%D0%B0%D1%80%D1%82%D0%B0 2020 %D0%B3. %E2%84%96 25/1-%D0%90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alina_axmetowa-shishkina@mail.ru</cp:lastModifiedBy>
  <cp:revision>2</cp:revision>
  <dcterms:created xsi:type="dcterms:W3CDTF">2020-04-02T06:48:00Z</dcterms:created>
  <dcterms:modified xsi:type="dcterms:W3CDTF">2020-04-02T06:48:00Z</dcterms:modified>
</cp:coreProperties>
</file>